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86" w:rsidRPr="005A6A77" w:rsidRDefault="00E71C86" w:rsidP="005A6A77">
      <w:pPr>
        <w:jc w:val="center"/>
        <w:rPr>
          <w:rFonts w:ascii="Andalus" w:hAnsi="Andalus" w:cs="Andalus"/>
          <w:b/>
          <w:sz w:val="28"/>
          <w:szCs w:val="28"/>
        </w:rPr>
      </w:pPr>
      <w:r w:rsidRPr="005A6A77">
        <w:rPr>
          <w:rFonts w:ascii="Andalus" w:hAnsi="Andalus" w:cs="Andalus"/>
          <w:b/>
          <w:sz w:val="28"/>
          <w:szCs w:val="28"/>
        </w:rPr>
        <w:t>AVVISO</w:t>
      </w:r>
      <w:r w:rsidR="00B814B8" w:rsidRPr="005A6A77">
        <w:rPr>
          <w:rFonts w:ascii="Andalus" w:hAnsi="Andalus" w:cs="Andalus"/>
          <w:b/>
          <w:sz w:val="28"/>
          <w:szCs w:val="28"/>
        </w:rPr>
        <w:t xml:space="preserve"> AGLI ALLEVATORI - </w:t>
      </w:r>
      <w:r w:rsidRPr="005A6A77">
        <w:rPr>
          <w:rFonts w:ascii="Andalus" w:hAnsi="Andalus" w:cs="Andalus"/>
          <w:b/>
          <w:sz w:val="28"/>
          <w:szCs w:val="28"/>
        </w:rPr>
        <w:t xml:space="preserve"> </w:t>
      </w:r>
      <w:r w:rsidR="00B814B8" w:rsidRPr="005A6A77">
        <w:rPr>
          <w:rFonts w:ascii="Andalus" w:hAnsi="Andalus" w:cs="Andalus"/>
          <w:b/>
          <w:sz w:val="28"/>
          <w:szCs w:val="28"/>
        </w:rPr>
        <w:t xml:space="preserve">STAGIONE  </w:t>
      </w:r>
      <w:r w:rsidRPr="005A6A77">
        <w:rPr>
          <w:rFonts w:ascii="Andalus" w:hAnsi="Andalus" w:cs="Andalus"/>
          <w:b/>
          <w:sz w:val="28"/>
          <w:szCs w:val="28"/>
        </w:rPr>
        <w:t>PASCOLO 2023</w:t>
      </w:r>
    </w:p>
    <w:p w:rsidR="003E6941" w:rsidRPr="005A6A77" w:rsidRDefault="004E6347" w:rsidP="005A6A77">
      <w:p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A</w:t>
      </w:r>
      <w:r w:rsidR="003F232D">
        <w:rPr>
          <w:rFonts w:ascii="Andalus" w:hAnsi="Andalus" w:cs="Andalus"/>
        </w:rPr>
        <w:t xml:space="preserve"> seguito  di Determinazione Dirigenziale n. </w:t>
      </w:r>
      <w:r w:rsidR="00B814B8">
        <w:rPr>
          <w:rFonts w:ascii="Andalus" w:hAnsi="Andalus" w:cs="Andalus"/>
        </w:rPr>
        <w:t>85  del 19.04.2023,</w:t>
      </w:r>
      <w:r w:rsidR="003F232D">
        <w:rPr>
          <w:rFonts w:ascii="Andalus" w:hAnsi="Andalus" w:cs="Andalus"/>
        </w:rPr>
        <w:t xml:space="preserve"> attuativa dell</w:t>
      </w:r>
      <w:r w:rsidR="00B814B8">
        <w:rPr>
          <w:rFonts w:ascii="Andalus" w:hAnsi="Andalus" w:cs="Andalus"/>
        </w:rPr>
        <w:t>a Deliberazione G.C. n. 21/2023 si</w:t>
      </w:r>
      <w:r w:rsidRPr="004E6347">
        <w:rPr>
          <w:rFonts w:ascii="Andalus" w:hAnsi="Andalus" w:cs="Andalus"/>
        </w:rPr>
        <w:t xml:space="preserve"> </w:t>
      </w:r>
      <w:r>
        <w:rPr>
          <w:rFonts w:ascii="Andalus" w:hAnsi="Andalus" w:cs="Andalus"/>
        </w:rPr>
        <w:t>r</w:t>
      </w:r>
      <w:r w:rsidRPr="003F232D">
        <w:rPr>
          <w:rFonts w:ascii="Andalus" w:hAnsi="Andalus" w:cs="Andalus"/>
        </w:rPr>
        <w:t>ende noto</w:t>
      </w:r>
      <w:r w:rsidR="00B814B8">
        <w:rPr>
          <w:rFonts w:ascii="Andalus" w:hAnsi="Andalus" w:cs="Andalus"/>
        </w:rPr>
        <w:t xml:space="preserve"> che</w:t>
      </w:r>
      <w:r w:rsidR="005A6A77">
        <w:rPr>
          <w:rFonts w:ascii="Andalus" w:hAnsi="Andalus" w:cs="Andalus"/>
        </w:rPr>
        <w:t xml:space="preserve"> </w:t>
      </w:r>
      <w:r w:rsidR="005A6A77">
        <w:rPr>
          <w:rFonts w:ascii="Andalus" w:hAnsi="Andalus" w:cs="Andalus"/>
          <w:u w:val="single"/>
        </w:rPr>
        <w:t xml:space="preserve">è stata disposta la </w:t>
      </w:r>
      <w:r w:rsidR="005A6A77" w:rsidRPr="005A6A77">
        <w:rPr>
          <w:rFonts w:ascii="Andalus" w:hAnsi="Andalus" w:cs="Andalus"/>
          <w:b/>
          <w:u w:val="single"/>
        </w:rPr>
        <w:t>PROROGA DELLE ASSEGNAZIONI</w:t>
      </w:r>
      <w:r w:rsidR="00D47614" w:rsidRPr="005A6A77">
        <w:rPr>
          <w:rFonts w:ascii="Andalus" w:hAnsi="Andalus" w:cs="Andalus"/>
          <w:u w:val="single"/>
        </w:rPr>
        <w:t xml:space="preserve"> dei terreni civici ad uso pascolo di cui al Piano di Riparto </w:t>
      </w:r>
      <w:r w:rsidR="00B814B8" w:rsidRPr="005A6A77">
        <w:rPr>
          <w:rFonts w:ascii="Andalus" w:hAnsi="Andalus" w:cs="Andalus"/>
          <w:u w:val="single"/>
        </w:rPr>
        <w:t xml:space="preserve">decorrente dal 14.05.2022 approvato con </w:t>
      </w:r>
      <w:proofErr w:type="spellStart"/>
      <w:r w:rsidR="00B814B8" w:rsidRPr="005A6A77">
        <w:rPr>
          <w:rFonts w:ascii="Andalus" w:hAnsi="Andalus" w:cs="Andalus"/>
          <w:u w:val="single"/>
        </w:rPr>
        <w:t>Det</w:t>
      </w:r>
      <w:proofErr w:type="spellEnd"/>
      <w:r w:rsidR="00B814B8" w:rsidRPr="005A6A77">
        <w:rPr>
          <w:rFonts w:ascii="Andalus" w:hAnsi="Andalus" w:cs="Andalus"/>
          <w:u w:val="single"/>
        </w:rPr>
        <w:t>.</w:t>
      </w:r>
      <w:r w:rsidR="008D7E4D" w:rsidRPr="005A6A77">
        <w:rPr>
          <w:rFonts w:ascii="Andalus" w:hAnsi="Andalus" w:cs="Andalus"/>
          <w:u w:val="single"/>
        </w:rPr>
        <w:t xml:space="preserve"> n. 157</w:t>
      </w:r>
      <w:r w:rsidR="00D47614" w:rsidRPr="005A6A77">
        <w:rPr>
          <w:rFonts w:ascii="Andalus" w:hAnsi="Andalus" w:cs="Andalus"/>
          <w:u w:val="single"/>
        </w:rPr>
        <w:t>/2022</w:t>
      </w:r>
      <w:r w:rsidR="008D7E4D" w:rsidRPr="005A6A77">
        <w:rPr>
          <w:rFonts w:ascii="Andalus" w:hAnsi="Andalus" w:cs="Andalus"/>
          <w:u w:val="single"/>
        </w:rPr>
        <w:t xml:space="preserve"> R.G. </w:t>
      </w:r>
      <w:r w:rsidR="00B814B8" w:rsidRPr="005A6A77">
        <w:rPr>
          <w:rFonts w:ascii="Andalus" w:hAnsi="Andalus" w:cs="Andalus"/>
          <w:u w:val="single"/>
        </w:rPr>
        <w:t xml:space="preserve">e definito con </w:t>
      </w:r>
      <w:proofErr w:type="spellStart"/>
      <w:r w:rsidR="00B814B8" w:rsidRPr="005A6A77">
        <w:rPr>
          <w:rFonts w:ascii="Andalus" w:hAnsi="Andalus" w:cs="Andalus"/>
          <w:u w:val="single"/>
        </w:rPr>
        <w:t>Det</w:t>
      </w:r>
      <w:proofErr w:type="spellEnd"/>
      <w:r w:rsidR="00B814B8" w:rsidRPr="005A6A77">
        <w:rPr>
          <w:rFonts w:ascii="Andalus" w:hAnsi="Andalus" w:cs="Andalus"/>
          <w:u w:val="single"/>
        </w:rPr>
        <w:t xml:space="preserve">. n. 104/2022 </w:t>
      </w:r>
      <w:r w:rsidR="00D47614" w:rsidRPr="00AD1D13">
        <w:rPr>
          <w:rFonts w:ascii="Andalus" w:hAnsi="Andalus" w:cs="Andalus"/>
          <w:u w:val="single"/>
        </w:rPr>
        <w:t>,</w:t>
      </w:r>
      <w:r w:rsidR="00B814B8" w:rsidRPr="00AD1D13">
        <w:rPr>
          <w:rFonts w:ascii="Andalus" w:hAnsi="Andalus" w:cs="Andalus"/>
          <w:u w:val="single"/>
        </w:rPr>
        <w:t xml:space="preserve"> pertanto restano confermate </w:t>
      </w:r>
      <w:r w:rsidR="00AD1D13" w:rsidRPr="00AD1D13">
        <w:rPr>
          <w:rFonts w:ascii="Andalus" w:hAnsi="Andalus" w:cs="Andalus"/>
          <w:u w:val="single"/>
        </w:rPr>
        <w:t xml:space="preserve">le </w:t>
      </w:r>
      <w:r w:rsidR="00D47614" w:rsidRPr="00AD1D13">
        <w:rPr>
          <w:rFonts w:ascii="Andalus" w:hAnsi="Andalus" w:cs="Andalus"/>
          <w:u w:val="single"/>
        </w:rPr>
        <w:t>assegnazioni in corso</w:t>
      </w:r>
      <w:r w:rsidR="00B814B8" w:rsidRPr="00AD1D13">
        <w:rPr>
          <w:rFonts w:ascii="Andalus" w:hAnsi="Andalus" w:cs="Andalus"/>
          <w:u w:val="single"/>
        </w:rPr>
        <w:t xml:space="preserve"> </w:t>
      </w:r>
      <w:r w:rsidR="00B814B8" w:rsidRPr="00AD1D13">
        <w:rPr>
          <w:rFonts w:ascii="Andalus" w:hAnsi="Andalus" w:cs="Andalus"/>
          <w:b/>
          <w:u w:val="single"/>
        </w:rPr>
        <w:t>fino al 31.12.2023</w:t>
      </w:r>
      <w:r w:rsidR="003E6941" w:rsidRPr="005A6A77">
        <w:rPr>
          <w:rFonts w:ascii="Andalus" w:hAnsi="Andalus" w:cs="Andalus"/>
          <w:b/>
        </w:rPr>
        <w:t>.</w:t>
      </w:r>
      <w:r w:rsidR="00D47614" w:rsidRPr="005A6A77">
        <w:rPr>
          <w:rFonts w:ascii="Andalus" w:hAnsi="Andalus" w:cs="Andalus"/>
        </w:rPr>
        <w:t xml:space="preserve"> </w:t>
      </w:r>
    </w:p>
    <w:p w:rsidR="005B515E" w:rsidRDefault="003E6941" w:rsidP="009D30D8">
      <w:pPr>
        <w:jc w:val="both"/>
        <w:rPr>
          <w:rFonts w:ascii="Andalus" w:hAnsi="Andalus" w:cs="Andalus"/>
        </w:rPr>
      </w:pPr>
      <w:r w:rsidRPr="009D30D8">
        <w:rPr>
          <w:rFonts w:ascii="Andalus" w:hAnsi="Andalus" w:cs="Andalus"/>
        </w:rPr>
        <w:t>Gli attuali titolari</w:t>
      </w:r>
      <w:r w:rsidR="009D30D8" w:rsidRPr="009D30D8">
        <w:rPr>
          <w:rFonts w:ascii="Andalus" w:hAnsi="Andalus" w:cs="Andalus"/>
        </w:rPr>
        <w:t xml:space="preserve"> delle assegnazioni</w:t>
      </w:r>
      <w:r w:rsidR="00D47614" w:rsidRPr="009D30D8">
        <w:rPr>
          <w:rFonts w:ascii="Andalus" w:hAnsi="Andalus" w:cs="Andalus"/>
        </w:rPr>
        <w:t>, per poter accedere alle attività di pascolo</w:t>
      </w:r>
      <w:r w:rsidR="00B814B8" w:rsidRPr="009D30D8">
        <w:rPr>
          <w:rFonts w:ascii="Andalus" w:hAnsi="Andalus" w:cs="Andalus"/>
        </w:rPr>
        <w:t xml:space="preserve"> per la Stagione 2023</w:t>
      </w:r>
      <w:r w:rsidRPr="009D30D8">
        <w:rPr>
          <w:rFonts w:ascii="Andalus" w:hAnsi="Andalus" w:cs="Andalus"/>
        </w:rPr>
        <w:t>,</w:t>
      </w:r>
      <w:r w:rsidR="00D47614" w:rsidRPr="009D30D8">
        <w:rPr>
          <w:rFonts w:ascii="Andalus" w:hAnsi="Andalus" w:cs="Andalus"/>
        </w:rPr>
        <w:t xml:space="preserve"> </w:t>
      </w:r>
      <w:r w:rsidR="00264A9C" w:rsidRPr="009D30D8">
        <w:rPr>
          <w:rFonts w:ascii="Andalus" w:hAnsi="Andalus" w:cs="Andalus"/>
        </w:rPr>
        <w:t>sono tenuti</w:t>
      </w:r>
      <w:r w:rsidR="00D47614" w:rsidRPr="009D30D8">
        <w:rPr>
          <w:rFonts w:ascii="Andalus" w:hAnsi="Andalus" w:cs="Andalus"/>
        </w:rPr>
        <w:t xml:space="preserve"> ad effettuare le operazioni di </w:t>
      </w:r>
      <w:proofErr w:type="spellStart"/>
      <w:r w:rsidR="00D47614" w:rsidRPr="009D30D8">
        <w:rPr>
          <w:rFonts w:ascii="Andalus" w:hAnsi="Andalus" w:cs="Andalus"/>
        </w:rPr>
        <w:t>Monticazione</w:t>
      </w:r>
      <w:proofErr w:type="spellEnd"/>
      <w:r w:rsidR="00D47614" w:rsidRPr="009D30D8">
        <w:rPr>
          <w:rFonts w:ascii="Andalus" w:hAnsi="Andalus" w:cs="Andalus"/>
        </w:rPr>
        <w:t xml:space="preserve"> e di </w:t>
      </w:r>
      <w:proofErr w:type="spellStart"/>
      <w:r w:rsidR="00D47614" w:rsidRPr="009D30D8">
        <w:rPr>
          <w:rFonts w:ascii="Andalus" w:hAnsi="Andalus" w:cs="Andalus"/>
        </w:rPr>
        <w:t>Demonticazione</w:t>
      </w:r>
      <w:proofErr w:type="spellEnd"/>
      <w:r w:rsidR="00D47614" w:rsidRPr="009D30D8">
        <w:rPr>
          <w:rFonts w:ascii="Andalus" w:hAnsi="Andalus" w:cs="Andalus"/>
        </w:rPr>
        <w:t xml:space="preserve"> </w:t>
      </w:r>
      <w:r w:rsidRPr="009D30D8">
        <w:rPr>
          <w:rFonts w:ascii="Andalus" w:hAnsi="Andalus" w:cs="Andalus"/>
        </w:rPr>
        <w:t>e ad effettuare il pagamento del relativo canone di pascolo</w:t>
      </w:r>
      <w:r w:rsidR="00AD1D13">
        <w:rPr>
          <w:rFonts w:ascii="Andalus" w:hAnsi="Andalus" w:cs="Andalus"/>
        </w:rPr>
        <w:t>, con le seguenti modalità:</w:t>
      </w:r>
      <w:r w:rsidR="005B515E">
        <w:rPr>
          <w:rFonts w:ascii="Andalus" w:hAnsi="Andalus" w:cs="Andalus"/>
        </w:rPr>
        <w:t xml:space="preserve"> </w:t>
      </w:r>
    </w:p>
    <w:p w:rsidR="009D30D8" w:rsidRPr="00DB449E" w:rsidRDefault="009D30D8" w:rsidP="009D30D8">
      <w:pPr>
        <w:spacing w:after="0" w:line="240" w:lineRule="auto"/>
        <w:jc w:val="both"/>
        <w:rPr>
          <w:rFonts w:ascii="Andalus" w:hAnsi="Andalus" w:cs="Andalus"/>
          <w:b/>
          <w:u w:val="single"/>
        </w:rPr>
      </w:pPr>
      <w:r w:rsidRPr="00DB449E">
        <w:rPr>
          <w:rFonts w:ascii="Andalus" w:hAnsi="Andalus" w:cs="Andalus"/>
          <w:b/>
          <w:u w:val="single"/>
        </w:rPr>
        <w:t xml:space="preserve">PAGAMENTO DEL CANONE </w:t>
      </w:r>
    </w:p>
    <w:p w:rsidR="009D30D8" w:rsidRDefault="009D30D8" w:rsidP="009D30D8">
      <w:pPr>
        <w:spacing w:after="0" w:line="240" w:lineRule="auto"/>
        <w:rPr>
          <w:rFonts w:ascii="Andalus" w:hAnsi="Andalus" w:cs="Andalus"/>
        </w:rPr>
      </w:pPr>
      <w:r w:rsidRPr="009D30D8">
        <w:rPr>
          <w:rFonts w:ascii="Andalus" w:hAnsi="Andalus" w:cs="Andalus"/>
        </w:rPr>
        <w:t>L’importo del canone dovuto è di Euro 5,00 x ettaro eleggibile</w:t>
      </w:r>
      <w:r>
        <w:rPr>
          <w:rFonts w:ascii="Andalus" w:hAnsi="Andalus" w:cs="Andalus"/>
        </w:rPr>
        <w:t xml:space="preserve">, ovvero </w:t>
      </w:r>
      <w:r w:rsidR="00F73CFB">
        <w:rPr>
          <w:rFonts w:ascii="Andalus" w:hAnsi="Andalus" w:cs="Andalus"/>
        </w:rPr>
        <w:t>superficie</w:t>
      </w:r>
      <w:r>
        <w:rPr>
          <w:rFonts w:ascii="Andalus" w:hAnsi="Andalus" w:cs="Andalus"/>
        </w:rPr>
        <w:t xml:space="preserve"> netta riportata al Piano di Riparto.</w:t>
      </w:r>
    </w:p>
    <w:p w:rsidR="00C347AC" w:rsidRDefault="009D30D8" w:rsidP="004D2A81">
      <w:pPr>
        <w:spacing w:after="0" w:line="240" w:lineRule="auto"/>
        <w:jc w:val="both"/>
        <w:rPr>
          <w:rFonts w:ascii="Andalus" w:hAnsi="Andalus" w:cs="Andalus"/>
        </w:rPr>
      </w:pPr>
      <w:r>
        <w:t xml:space="preserve"> </w:t>
      </w:r>
      <w:r w:rsidRPr="009D30D8">
        <w:rPr>
          <w:rFonts w:ascii="Andalus" w:hAnsi="Andalus" w:cs="Andalus"/>
        </w:rPr>
        <w:t xml:space="preserve">Il pagamento di tale importo potrà essere effettuato  tramite bonifico bancario “BCC di Roma – IT 18A 083 27 40 790 0000 000 4381 intestato a  Comune di Massa d’Albe- Tesoreria”  oppure  a mezzo c.c.p. n. 11578671  intestato a Comune Massa d’Albe, </w:t>
      </w:r>
      <w:r w:rsidRPr="00AD1D13">
        <w:rPr>
          <w:rFonts w:ascii="Andalus" w:hAnsi="Andalus" w:cs="Andalus"/>
          <w:u w:val="single"/>
        </w:rPr>
        <w:t>indicando sempre nella causale “FIDA PASCOLO ANNO 2023</w:t>
      </w:r>
      <w:r w:rsidR="00AD1D13">
        <w:rPr>
          <w:rFonts w:ascii="Andalus" w:hAnsi="Andalus" w:cs="Andalus"/>
          <w:u w:val="single"/>
        </w:rPr>
        <w:t xml:space="preserve"> – RATA UNICA (oppure I o II RATA)</w:t>
      </w:r>
      <w:r w:rsidRPr="00AD1D13">
        <w:rPr>
          <w:rFonts w:ascii="Andalus" w:hAnsi="Andalus" w:cs="Andalus"/>
          <w:u w:val="single"/>
        </w:rPr>
        <w:t>”</w:t>
      </w:r>
      <w:r>
        <w:rPr>
          <w:rFonts w:ascii="Andalus" w:hAnsi="Andalus" w:cs="Andalus"/>
        </w:rPr>
        <w:t xml:space="preserve">, </w:t>
      </w:r>
      <w:r w:rsidRPr="009D30D8">
        <w:rPr>
          <w:rFonts w:ascii="Andalus" w:hAnsi="Andalus" w:cs="Andalus"/>
        </w:rPr>
        <w:t>con possibilità di</w:t>
      </w:r>
      <w:r w:rsidRPr="009D30D8">
        <w:rPr>
          <w:rFonts w:ascii="Andalus" w:hAnsi="Andalus" w:cs="Andalus"/>
          <w:b/>
        </w:rPr>
        <w:t xml:space="preserve"> </w:t>
      </w:r>
      <w:r w:rsidRPr="009D30D8">
        <w:rPr>
          <w:rFonts w:ascii="Andalus" w:hAnsi="Andalus" w:cs="Andalus"/>
        </w:rPr>
        <w:t>effettuare il</w:t>
      </w:r>
      <w:r w:rsidR="004D2A81">
        <w:rPr>
          <w:rFonts w:ascii="Andalus" w:hAnsi="Andalus" w:cs="Andalus"/>
        </w:rPr>
        <w:t xml:space="preserve"> pagamento in unica soluzione (allegando la ricevuta alla Comunicazione di </w:t>
      </w:r>
      <w:proofErr w:type="spellStart"/>
      <w:r w:rsidR="004D2A81">
        <w:rPr>
          <w:rFonts w:ascii="Andalus" w:hAnsi="Andalus" w:cs="Andalus"/>
        </w:rPr>
        <w:t>Monticazione</w:t>
      </w:r>
      <w:proofErr w:type="spellEnd"/>
      <w:r w:rsidR="004D2A81">
        <w:rPr>
          <w:rFonts w:ascii="Andalus" w:hAnsi="Andalus" w:cs="Andalus"/>
        </w:rPr>
        <w:t>),</w:t>
      </w:r>
      <w:r w:rsidRPr="009D30D8">
        <w:rPr>
          <w:rFonts w:ascii="Andalus" w:hAnsi="Andalus" w:cs="Andalus"/>
        </w:rPr>
        <w:t xml:space="preserve"> oppure </w:t>
      </w:r>
      <w:r w:rsidR="00AD1D13">
        <w:rPr>
          <w:rFonts w:ascii="Andalus" w:hAnsi="Andalus" w:cs="Andalus"/>
        </w:rPr>
        <w:t xml:space="preserve"> in due rate. I</w:t>
      </w:r>
      <w:r w:rsidRPr="009D30D8">
        <w:rPr>
          <w:rFonts w:ascii="Andalus" w:hAnsi="Andalus" w:cs="Andalus"/>
        </w:rPr>
        <w:t>n quest’ultimo caso, il 50% dell’intera somma dovuta dovrà essere vers</w:t>
      </w:r>
      <w:r>
        <w:rPr>
          <w:rFonts w:ascii="Andalus" w:hAnsi="Andalus" w:cs="Andalus"/>
        </w:rPr>
        <w:t xml:space="preserve">ata entro e non oltre la data della Comunicazione di  </w:t>
      </w:r>
      <w:proofErr w:type="spellStart"/>
      <w:r>
        <w:rPr>
          <w:rFonts w:ascii="Andalus" w:hAnsi="Andalus" w:cs="Andalus"/>
        </w:rPr>
        <w:t>M</w:t>
      </w:r>
      <w:r w:rsidRPr="009D30D8">
        <w:rPr>
          <w:rFonts w:ascii="Andalus" w:hAnsi="Andalus" w:cs="Andalus"/>
        </w:rPr>
        <w:t>onticazione</w:t>
      </w:r>
      <w:proofErr w:type="spellEnd"/>
      <w:r w:rsidR="004D2A81">
        <w:rPr>
          <w:rFonts w:ascii="Andalus" w:hAnsi="Andalus" w:cs="Andalus"/>
        </w:rPr>
        <w:t>, allegando a questa la copia della ricevuta</w:t>
      </w:r>
      <w:r w:rsidRPr="009D30D8">
        <w:rPr>
          <w:rFonts w:ascii="Andalus" w:hAnsi="Andalus" w:cs="Andalus"/>
        </w:rPr>
        <w:t>;   il restante 50% della somma dovrà essere versato entro e non oltre il 10 settembre</w:t>
      </w:r>
      <w:r w:rsidR="004020EF">
        <w:rPr>
          <w:rFonts w:ascii="Andalus" w:hAnsi="Andalus" w:cs="Andalus"/>
        </w:rPr>
        <w:t>,</w:t>
      </w:r>
      <w:r w:rsidR="004D2A81">
        <w:rPr>
          <w:rFonts w:ascii="Andalus" w:hAnsi="Andalus" w:cs="Andalus"/>
        </w:rPr>
        <w:t xml:space="preserve"> allegando la ricevuta alla Comunicazione di </w:t>
      </w:r>
      <w:proofErr w:type="spellStart"/>
      <w:r w:rsidR="004D2A81">
        <w:rPr>
          <w:rFonts w:ascii="Andalus" w:hAnsi="Andalus" w:cs="Andalus"/>
        </w:rPr>
        <w:t>Demonticazione</w:t>
      </w:r>
      <w:proofErr w:type="spellEnd"/>
      <w:r w:rsidR="004D2A81">
        <w:rPr>
          <w:rFonts w:ascii="Andalus" w:hAnsi="Andalus" w:cs="Andalus"/>
        </w:rPr>
        <w:t xml:space="preserve">. </w:t>
      </w:r>
    </w:p>
    <w:p w:rsidR="004D2A81" w:rsidRPr="004D2A81" w:rsidRDefault="004D2A81" w:rsidP="004D2A81">
      <w:pPr>
        <w:spacing w:after="0" w:line="240" w:lineRule="auto"/>
        <w:jc w:val="both"/>
        <w:rPr>
          <w:rFonts w:ascii="Andalus" w:hAnsi="Andalus" w:cs="Andalus"/>
        </w:rPr>
      </w:pPr>
    </w:p>
    <w:p w:rsidR="009D30D8" w:rsidRPr="00DB449E" w:rsidRDefault="00E03495" w:rsidP="00E03495">
      <w:pPr>
        <w:spacing w:after="0"/>
        <w:jc w:val="both"/>
        <w:rPr>
          <w:rFonts w:ascii="Andalus" w:hAnsi="Andalus" w:cs="Andalus"/>
          <w:b/>
          <w:u w:val="single"/>
        </w:rPr>
      </w:pPr>
      <w:r w:rsidRPr="00DB449E">
        <w:rPr>
          <w:rFonts w:ascii="Andalus" w:hAnsi="Andalus" w:cs="Andalus"/>
          <w:b/>
          <w:u w:val="single"/>
        </w:rPr>
        <w:t xml:space="preserve">COMUNICAZIONE  </w:t>
      </w:r>
      <w:proofErr w:type="spellStart"/>
      <w:r w:rsidRPr="00DB449E">
        <w:rPr>
          <w:rFonts w:ascii="Andalus" w:hAnsi="Andalus" w:cs="Andalus"/>
          <w:b/>
          <w:u w:val="single"/>
        </w:rPr>
        <w:t>DI</w:t>
      </w:r>
      <w:proofErr w:type="spellEnd"/>
      <w:r w:rsidRPr="00DB449E">
        <w:rPr>
          <w:rFonts w:ascii="Andalus" w:hAnsi="Andalus" w:cs="Andalus"/>
          <w:b/>
          <w:u w:val="single"/>
        </w:rPr>
        <w:t xml:space="preserve"> </w:t>
      </w:r>
      <w:r w:rsidR="00EB138F" w:rsidRPr="00DB449E">
        <w:rPr>
          <w:rFonts w:ascii="Andalus" w:hAnsi="Andalus" w:cs="Andalus"/>
          <w:b/>
          <w:u w:val="single"/>
        </w:rPr>
        <w:t>MONTICAZIONE</w:t>
      </w:r>
    </w:p>
    <w:p w:rsidR="00EF1B04" w:rsidRPr="00E03495" w:rsidRDefault="003E6941" w:rsidP="00E03495">
      <w:pPr>
        <w:spacing w:after="0"/>
        <w:jc w:val="both"/>
        <w:rPr>
          <w:rFonts w:ascii="Andalus" w:hAnsi="Andalus" w:cs="Andalus"/>
        </w:rPr>
      </w:pPr>
      <w:r w:rsidRPr="00E03495">
        <w:rPr>
          <w:rFonts w:ascii="Andalus" w:hAnsi="Andalus" w:cs="Andalus"/>
        </w:rPr>
        <w:t xml:space="preserve">Ferme restando le </w:t>
      </w:r>
      <w:proofErr w:type="spellStart"/>
      <w:r w:rsidRPr="00E03495">
        <w:rPr>
          <w:rFonts w:ascii="Andalus" w:hAnsi="Andalus" w:cs="Andalus"/>
        </w:rPr>
        <w:t>P.M.F.</w:t>
      </w:r>
      <w:proofErr w:type="spellEnd"/>
      <w:r w:rsidRPr="00E03495">
        <w:rPr>
          <w:rFonts w:ascii="Andalus" w:hAnsi="Andalus" w:cs="Andalus"/>
        </w:rPr>
        <w:t xml:space="preserve"> </w:t>
      </w:r>
      <w:r w:rsidR="00264A9C" w:rsidRPr="00E03495">
        <w:rPr>
          <w:rFonts w:ascii="Andalus" w:hAnsi="Andalus" w:cs="Andalus"/>
        </w:rPr>
        <w:t>(</w:t>
      </w:r>
      <w:proofErr w:type="spellStart"/>
      <w:r w:rsidR="00264A9C" w:rsidRPr="00E03495">
        <w:rPr>
          <w:rFonts w:ascii="Andalus" w:hAnsi="Andalus" w:cs="Andalus"/>
        </w:rPr>
        <w:t>Prescizioni</w:t>
      </w:r>
      <w:proofErr w:type="spellEnd"/>
      <w:r w:rsidR="00264A9C" w:rsidRPr="00E03495">
        <w:rPr>
          <w:rFonts w:ascii="Andalus" w:hAnsi="Andalus" w:cs="Andalus"/>
        </w:rPr>
        <w:t xml:space="preserve"> di Massima Forestale) </w:t>
      </w:r>
      <w:r w:rsidRPr="00E03495">
        <w:rPr>
          <w:rFonts w:ascii="Andalus" w:hAnsi="Andalus" w:cs="Andalus"/>
        </w:rPr>
        <w:t xml:space="preserve">sul periodo della stagione </w:t>
      </w:r>
      <w:proofErr w:type="spellStart"/>
      <w:r w:rsidRPr="00E03495">
        <w:rPr>
          <w:rFonts w:ascii="Andalus" w:hAnsi="Andalus" w:cs="Andalus"/>
        </w:rPr>
        <w:t>pascoliva</w:t>
      </w:r>
      <w:proofErr w:type="spellEnd"/>
      <w:r w:rsidRPr="00E03495">
        <w:rPr>
          <w:rFonts w:ascii="Andalus" w:hAnsi="Andalus" w:cs="Andalus"/>
        </w:rPr>
        <w:t xml:space="preserve"> (10 giugno- 31 ottobre, salvo proroghe regionali), ogni </w:t>
      </w:r>
      <w:r w:rsidR="00E03495">
        <w:rPr>
          <w:rFonts w:ascii="Andalus" w:hAnsi="Andalus" w:cs="Andalus"/>
        </w:rPr>
        <w:t>assegnatario</w:t>
      </w:r>
      <w:r w:rsidRPr="00E03495">
        <w:rPr>
          <w:rFonts w:ascii="Andalus" w:hAnsi="Andalus" w:cs="Andalus"/>
        </w:rPr>
        <w:t xml:space="preserve"> dovrà </w:t>
      </w:r>
      <w:r w:rsidR="00EF1B04" w:rsidRPr="00E03495">
        <w:rPr>
          <w:rFonts w:ascii="Andalus" w:hAnsi="Andalus" w:cs="Andalus"/>
        </w:rPr>
        <w:t>ottemperare</w:t>
      </w:r>
      <w:r w:rsidRPr="00E03495">
        <w:rPr>
          <w:rFonts w:ascii="Andalus" w:hAnsi="Andalus" w:cs="Andalus"/>
        </w:rPr>
        <w:t xml:space="preserve"> </w:t>
      </w:r>
      <w:r w:rsidR="00EF1B04" w:rsidRPr="00E03495">
        <w:rPr>
          <w:rFonts w:ascii="Andalus" w:hAnsi="Andalus" w:cs="Andalus"/>
        </w:rPr>
        <w:t>al</w:t>
      </w:r>
      <w:r w:rsidRPr="00E03495">
        <w:rPr>
          <w:rFonts w:ascii="Andalus" w:hAnsi="Andalus" w:cs="Andalus"/>
        </w:rPr>
        <w:t xml:space="preserve">la COMUNICAZIONE </w:t>
      </w:r>
      <w:proofErr w:type="spellStart"/>
      <w:r w:rsidRPr="00E03495">
        <w:rPr>
          <w:rFonts w:ascii="Andalus" w:hAnsi="Andalus" w:cs="Andalus"/>
        </w:rPr>
        <w:t>DI</w:t>
      </w:r>
      <w:proofErr w:type="spellEnd"/>
      <w:r w:rsidRPr="00E03495">
        <w:rPr>
          <w:rFonts w:ascii="Andalus" w:hAnsi="Andalus" w:cs="Andalus"/>
        </w:rPr>
        <w:t xml:space="preserve"> MONTICAZIONE</w:t>
      </w:r>
      <w:r w:rsidR="00E03495">
        <w:rPr>
          <w:rFonts w:ascii="Andalus" w:hAnsi="Andalus" w:cs="Andalus"/>
        </w:rPr>
        <w:t xml:space="preserve"> utilizzando </w:t>
      </w:r>
      <w:r w:rsidRPr="00E03495">
        <w:rPr>
          <w:rFonts w:ascii="Andalus" w:hAnsi="Andalus" w:cs="Andalus"/>
        </w:rPr>
        <w:t>l’</w:t>
      </w:r>
      <w:r w:rsidR="00EF1B04" w:rsidRPr="00E03495">
        <w:rPr>
          <w:rFonts w:ascii="Andalus" w:hAnsi="Andalus" w:cs="Andalus"/>
        </w:rPr>
        <w:t xml:space="preserve">apposito Modello, </w:t>
      </w:r>
      <w:r w:rsidR="00E03495">
        <w:rPr>
          <w:rFonts w:ascii="Andalus" w:hAnsi="Andalus" w:cs="Andalus"/>
        </w:rPr>
        <w:t>compilato in ogni sua parte, e completo</w:t>
      </w:r>
      <w:r w:rsidR="00EF1B04" w:rsidRPr="00E03495">
        <w:rPr>
          <w:rFonts w:ascii="Andalus" w:hAnsi="Andalus" w:cs="Andalus"/>
        </w:rPr>
        <w:t xml:space="preserve"> delle dichiarazioni relative alle “</w:t>
      </w:r>
      <w:r w:rsidR="00EF1B04" w:rsidRPr="00E03495">
        <w:rPr>
          <w:rFonts w:ascii="Andalus" w:hAnsi="Andalus" w:cs="Andalus"/>
          <w:i/>
        </w:rPr>
        <w:t>buone prassi igieniche”</w:t>
      </w:r>
      <w:r w:rsidR="00EF1B04" w:rsidRPr="00E03495">
        <w:rPr>
          <w:rFonts w:ascii="Andalus" w:hAnsi="Andalus" w:cs="Andalus"/>
        </w:rPr>
        <w:t xml:space="preserve"> ai sensi dei Regolamenti C.E. 852/04 e 429/16, e </w:t>
      </w:r>
      <w:r w:rsidR="00E03495">
        <w:rPr>
          <w:rFonts w:ascii="Andalus" w:hAnsi="Andalus" w:cs="Andalus"/>
        </w:rPr>
        <w:t>del</w:t>
      </w:r>
      <w:r w:rsidR="00EF1B04" w:rsidRPr="00E03495">
        <w:rPr>
          <w:rFonts w:ascii="Andalus" w:hAnsi="Andalus" w:cs="Andalus"/>
        </w:rPr>
        <w:t xml:space="preserve">l’elenco dei cani da </w:t>
      </w:r>
      <w:proofErr w:type="spellStart"/>
      <w:r w:rsidR="00EF1B04" w:rsidRPr="00E03495">
        <w:rPr>
          <w:rFonts w:ascii="Andalus" w:hAnsi="Andalus" w:cs="Andalus"/>
        </w:rPr>
        <w:t>guardiania</w:t>
      </w:r>
      <w:proofErr w:type="spellEnd"/>
      <w:r w:rsidR="00EF1B04" w:rsidRPr="00E03495">
        <w:rPr>
          <w:rFonts w:ascii="Andalus" w:hAnsi="Andalus" w:cs="Andalus"/>
        </w:rPr>
        <w:t xml:space="preserve"> </w:t>
      </w:r>
      <w:r w:rsidR="00264A9C" w:rsidRPr="00E03495">
        <w:rPr>
          <w:rFonts w:ascii="Andalus" w:hAnsi="Andalus" w:cs="Andalus"/>
        </w:rPr>
        <w:t xml:space="preserve">aggregati al gregge </w:t>
      </w:r>
      <w:r w:rsidR="00EF1B04" w:rsidRPr="00E03495">
        <w:rPr>
          <w:rFonts w:ascii="Andalus" w:hAnsi="Andalus" w:cs="Andalus"/>
        </w:rPr>
        <w:t>(solo per gli ovini), ed  allegando</w:t>
      </w:r>
      <w:r w:rsidR="00E03495">
        <w:rPr>
          <w:rFonts w:ascii="Andalus" w:hAnsi="Andalus" w:cs="Andalus"/>
        </w:rPr>
        <w:t xml:space="preserve"> ad essa</w:t>
      </w:r>
      <w:r w:rsidR="00EF1B04" w:rsidRPr="00E03495">
        <w:rPr>
          <w:rFonts w:ascii="Andalus" w:hAnsi="Andalus" w:cs="Andalus"/>
        </w:rPr>
        <w:t xml:space="preserve">: </w:t>
      </w:r>
    </w:p>
    <w:p w:rsidR="00EF1B04" w:rsidRDefault="00EF1B04" w:rsidP="00B814B8">
      <w:pPr>
        <w:pStyle w:val="Paragrafoelenco"/>
        <w:numPr>
          <w:ilvl w:val="0"/>
          <w:numId w:val="15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Copia del MODELLO IV per la  movimentazione degli animali</w:t>
      </w:r>
      <w:r w:rsidR="00E05C70">
        <w:rPr>
          <w:rFonts w:ascii="Andalus" w:hAnsi="Andalus" w:cs="Andalus"/>
        </w:rPr>
        <w:t xml:space="preserve"> completo di autorizzazione sanitaria</w:t>
      </w:r>
    </w:p>
    <w:p w:rsidR="00AD1D13" w:rsidRDefault="00EF1B04" w:rsidP="00AD1D13">
      <w:pPr>
        <w:pStyle w:val="Paragrafoelenco"/>
        <w:numPr>
          <w:ilvl w:val="0"/>
          <w:numId w:val="15"/>
        </w:numPr>
        <w:spacing w:after="0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Ricevuta del PAGAMENTO CANONE annuale di  fida pascolo</w:t>
      </w:r>
      <w:r w:rsidR="008D7E4D">
        <w:rPr>
          <w:rFonts w:ascii="Andalus" w:hAnsi="Andalus" w:cs="Andalus"/>
        </w:rPr>
        <w:t xml:space="preserve"> (</w:t>
      </w:r>
      <w:r w:rsidR="00E03495">
        <w:rPr>
          <w:rFonts w:ascii="Andalus" w:hAnsi="Andalus" w:cs="Andalus"/>
        </w:rPr>
        <w:t xml:space="preserve">rata unica ovvero </w:t>
      </w:r>
      <w:proofErr w:type="spellStart"/>
      <w:r w:rsidR="00E03495">
        <w:rPr>
          <w:rFonts w:ascii="Andalus" w:hAnsi="Andalus" w:cs="Andalus"/>
        </w:rPr>
        <w:t>I°</w:t>
      </w:r>
      <w:proofErr w:type="spellEnd"/>
      <w:r w:rsidR="00E03495">
        <w:rPr>
          <w:rFonts w:ascii="Andalus" w:hAnsi="Andalus" w:cs="Andalus"/>
        </w:rPr>
        <w:t xml:space="preserve"> rata</w:t>
      </w:r>
      <w:r w:rsidR="008D7E4D">
        <w:rPr>
          <w:rFonts w:ascii="Andalus" w:hAnsi="Andalus" w:cs="Andalus"/>
        </w:rPr>
        <w:t>)</w:t>
      </w:r>
    </w:p>
    <w:p w:rsidR="00AD1D13" w:rsidRPr="00AD1D13" w:rsidRDefault="00AD1D13" w:rsidP="00AD1D13">
      <w:pPr>
        <w:pStyle w:val="Paragrafoelenco"/>
        <w:spacing w:after="0"/>
        <w:ind w:left="1080"/>
        <w:jc w:val="both"/>
        <w:rPr>
          <w:rFonts w:ascii="Andalus" w:hAnsi="Andalus" w:cs="Andalus"/>
        </w:rPr>
      </w:pPr>
    </w:p>
    <w:p w:rsidR="00845277" w:rsidRPr="00DB449E" w:rsidRDefault="00845277" w:rsidP="00845277">
      <w:pPr>
        <w:spacing w:after="0" w:line="240" w:lineRule="auto"/>
        <w:jc w:val="both"/>
        <w:rPr>
          <w:rFonts w:ascii="Andalus" w:hAnsi="Andalus" w:cs="Andalus"/>
          <w:u w:val="single"/>
        </w:rPr>
      </w:pPr>
      <w:r w:rsidRPr="00DB449E">
        <w:rPr>
          <w:rFonts w:ascii="Andalus" w:hAnsi="Andalus" w:cs="Andalus"/>
          <w:b/>
          <w:u w:val="single"/>
        </w:rPr>
        <w:t>CODICI PASCOLO</w:t>
      </w:r>
      <w:r w:rsidRPr="00DB449E">
        <w:rPr>
          <w:rFonts w:ascii="Andalus" w:hAnsi="Andalus" w:cs="Andalus"/>
          <w:u w:val="single"/>
        </w:rPr>
        <w:t xml:space="preserve"> </w:t>
      </w:r>
    </w:p>
    <w:p w:rsidR="00845277" w:rsidRPr="00845277" w:rsidRDefault="00845277" w:rsidP="00845277">
      <w:pPr>
        <w:spacing w:line="240" w:lineRule="auto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Per la corretta formazione del Mod. IV, indicare </w:t>
      </w:r>
      <w:r w:rsidR="00DB449E">
        <w:rPr>
          <w:rFonts w:ascii="Andalus" w:hAnsi="Andalus" w:cs="Andalus"/>
        </w:rPr>
        <w:t xml:space="preserve">i corrispettivi Codici Pascolo sulla base delle proprie assegnazioni al Piano di Riparto, ovvero: </w:t>
      </w:r>
    </w:p>
    <w:p w:rsidR="002B6E47" w:rsidRPr="00AD1D13" w:rsidRDefault="00845277" w:rsidP="00AD1D13">
      <w:pPr>
        <w:spacing w:line="240" w:lineRule="auto"/>
        <w:jc w:val="both"/>
        <w:rPr>
          <w:rFonts w:ascii="Andalus" w:hAnsi="Andalus" w:cs="Andalus"/>
          <w:b/>
        </w:rPr>
      </w:pPr>
      <w:r w:rsidRPr="00845277">
        <w:rPr>
          <w:rFonts w:ascii="Andalus" w:hAnsi="Andalus" w:cs="Andalus"/>
          <w:b/>
        </w:rPr>
        <w:t>1.) “VELINO” -  cod. 054AQ19P; 2) “MAGNOLA” – cod. 054AQ01P, 3) “DEFENSA” – cod. 054AQ20P</w:t>
      </w:r>
    </w:p>
    <w:p w:rsidR="00C347AC" w:rsidRPr="00DB449E" w:rsidRDefault="00C347AC" w:rsidP="00C347AC">
      <w:pPr>
        <w:spacing w:after="0"/>
        <w:jc w:val="both"/>
        <w:rPr>
          <w:rFonts w:ascii="Andalus" w:hAnsi="Andalus" w:cs="Andalus"/>
          <w:u w:val="single"/>
        </w:rPr>
      </w:pPr>
      <w:r w:rsidRPr="00DB449E">
        <w:rPr>
          <w:rFonts w:ascii="Andalus" w:hAnsi="Andalus" w:cs="Andalus"/>
          <w:b/>
          <w:u w:val="single"/>
        </w:rPr>
        <w:lastRenderedPageBreak/>
        <w:t xml:space="preserve">COMUNICAZIONE  </w:t>
      </w:r>
      <w:proofErr w:type="spellStart"/>
      <w:r w:rsidRPr="00DB449E">
        <w:rPr>
          <w:rFonts w:ascii="Andalus" w:hAnsi="Andalus" w:cs="Andalus"/>
          <w:b/>
          <w:u w:val="single"/>
        </w:rPr>
        <w:t>DI</w:t>
      </w:r>
      <w:proofErr w:type="spellEnd"/>
      <w:r w:rsidRPr="00DB449E">
        <w:rPr>
          <w:rFonts w:ascii="Andalus" w:hAnsi="Andalus" w:cs="Andalus"/>
          <w:b/>
          <w:u w:val="single"/>
        </w:rPr>
        <w:t xml:space="preserve"> </w:t>
      </w:r>
      <w:r w:rsidR="00E05C70" w:rsidRPr="00DB449E">
        <w:rPr>
          <w:rFonts w:ascii="Andalus" w:hAnsi="Andalus" w:cs="Andalus"/>
          <w:b/>
          <w:u w:val="single"/>
        </w:rPr>
        <w:t>DEMONTICAZIONE</w:t>
      </w:r>
      <w:r w:rsidR="00E05C70" w:rsidRPr="00DB449E">
        <w:rPr>
          <w:rFonts w:ascii="Andalus" w:hAnsi="Andalus" w:cs="Andalus"/>
          <w:u w:val="single"/>
        </w:rPr>
        <w:t xml:space="preserve"> </w:t>
      </w:r>
    </w:p>
    <w:p w:rsidR="00E05C70" w:rsidRDefault="00C347AC" w:rsidP="00C347AC">
      <w:pPr>
        <w:spacing w:after="0" w:line="240" w:lineRule="auto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La COMUNICAZIONE </w:t>
      </w:r>
      <w:proofErr w:type="spellStart"/>
      <w:r>
        <w:rPr>
          <w:rFonts w:ascii="Andalus" w:hAnsi="Andalus" w:cs="Andalus"/>
        </w:rPr>
        <w:t>DI</w:t>
      </w:r>
      <w:proofErr w:type="spellEnd"/>
      <w:r>
        <w:rPr>
          <w:rFonts w:ascii="Andalus" w:hAnsi="Andalus" w:cs="Andalus"/>
        </w:rPr>
        <w:t xml:space="preserve"> DEMONTICAZIONE</w:t>
      </w:r>
      <w:r w:rsidR="00E05C70">
        <w:rPr>
          <w:rFonts w:ascii="Andalus" w:hAnsi="Andalus" w:cs="Andalus"/>
        </w:rPr>
        <w:t xml:space="preserve"> </w:t>
      </w:r>
      <w:r>
        <w:rPr>
          <w:rFonts w:ascii="Andalus" w:hAnsi="Andalus" w:cs="Andalus"/>
        </w:rPr>
        <w:t xml:space="preserve">dovrà essere trasmessa, prima del rientro dal pascolo,  compilando l’apposito modello predisposto dal Comune e allegando il previsto </w:t>
      </w:r>
      <w:proofErr w:type="spellStart"/>
      <w:r>
        <w:rPr>
          <w:rFonts w:ascii="Andalus" w:hAnsi="Andalus" w:cs="Andalus"/>
        </w:rPr>
        <w:t>MOD</w:t>
      </w:r>
      <w:proofErr w:type="spellEnd"/>
      <w:r>
        <w:rPr>
          <w:rFonts w:ascii="Andalus" w:hAnsi="Andalus" w:cs="Andalus"/>
        </w:rPr>
        <w:t>. IV</w:t>
      </w:r>
      <w:r w:rsidR="00AD1D13">
        <w:rPr>
          <w:rFonts w:ascii="Andalus" w:hAnsi="Andalus" w:cs="Andalus"/>
        </w:rPr>
        <w:t xml:space="preserve"> nonché –se si è optato per il pagamento in due rate-  della ricevuta di pagamento della II Rata del canone. </w:t>
      </w:r>
    </w:p>
    <w:p w:rsidR="00C347AC" w:rsidRDefault="00C347AC" w:rsidP="00AD1D13">
      <w:pPr>
        <w:spacing w:after="0"/>
        <w:jc w:val="both"/>
        <w:rPr>
          <w:rFonts w:ascii="Andalus" w:hAnsi="Andalus" w:cs="Andalus"/>
        </w:rPr>
      </w:pPr>
    </w:p>
    <w:p w:rsidR="004D2A81" w:rsidRDefault="004D2A81" w:rsidP="00AD1D13">
      <w:pPr>
        <w:spacing w:after="0"/>
        <w:jc w:val="both"/>
        <w:rPr>
          <w:rFonts w:ascii="Andalus" w:hAnsi="Andalus" w:cs="Andalus"/>
        </w:rPr>
      </w:pPr>
      <w:r w:rsidRPr="005B515E">
        <w:rPr>
          <w:rFonts w:ascii="Andalus" w:hAnsi="Andalus" w:cs="Andalus"/>
          <w:b/>
        </w:rPr>
        <w:t>MODULISTCA</w:t>
      </w:r>
      <w:r>
        <w:rPr>
          <w:rFonts w:ascii="Andalus" w:hAnsi="Andalus" w:cs="Andalus"/>
          <w:b/>
        </w:rPr>
        <w:t xml:space="preserve"> E TRASMISSIONE AL COMUNE</w:t>
      </w:r>
      <w:r>
        <w:rPr>
          <w:rFonts w:ascii="Andalus" w:hAnsi="Andalus" w:cs="Andalus"/>
        </w:rPr>
        <w:t xml:space="preserve"> </w:t>
      </w:r>
    </w:p>
    <w:p w:rsidR="004D2A81" w:rsidRDefault="004D2A81" w:rsidP="00AD1D13">
      <w:pPr>
        <w:spacing w:after="0" w:line="240" w:lineRule="auto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La modulistica da utilizzare per le operazioni di </w:t>
      </w:r>
      <w:proofErr w:type="spellStart"/>
      <w:r>
        <w:rPr>
          <w:rFonts w:ascii="Andalus" w:hAnsi="Andalus" w:cs="Andalus"/>
        </w:rPr>
        <w:t>Monticazione</w:t>
      </w:r>
      <w:proofErr w:type="spellEnd"/>
      <w:r>
        <w:rPr>
          <w:rFonts w:ascii="Andalus" w:hAnsi="Andalus" w:cs="Andalus"/>
        </w:rPr>
        <w:t xml:space="preserve"> e </w:t>
      </w:r>
      <w:proofErr w:type="spellStart"/>
      <w:r>
        <w:rPr>
          <w:rFonts w:ascii="Andalus" w:hAnsi="Andalus" w:cs="Andalus"/>
        </w:rPr>
        <w:t>Demonticazione</w:t>
      </w:r>
      <w:proofErr w:type="spellEnd"/>
      <w:r>
        <w:rPr>
          <w:rFonts w:ascii="Andalus" w:hAnsi="Andalus" w:cs="Andalus"/>
        </w:rPr>
        <w:t xml:space="preserve"> è quella predisposta dal Comune di Massa d’Albe e </w:t>
      </w:r>
      <w:r w:rsidRPr="00E03495">
        <w:rPr>
          <w:rFonts w:ascii="Andalus" w:hAnsi="Andalus" w:cs="Andalus"/>
        </w:rPr>
        <w:t xml:space="preserve">prelevabile  </w:t>
      </w:r>
      <w:r w:rsidRPr="00E03495">
        <w:rPr>
          <w:rFonts w:ascii="Andalus" w:hAnsi="Andalus" w:cs="Andalus"/>
          <w:u w:val="single"/>
        </w:rPr>
        <w:t>sul</w:t>
      </w:r>
      <w:r>
        <w:rPr>
          <w:rFonts w:ascii="Andalus" w:hAnsi="Andalus" w:cs="Andalus"/>
          <w:u w:val="single"/>
        </w:rPr>
        <w:t xml:space="preserve">la Home </w:t>
      </w:r>
      <w:proofErr w:type="spellStart"/>
      <w:r>
        <w:rPr>
          <w:rFonts w:ascii="Andalus" w:hAnsi="Andalus" w:cs="Andalus"/>
          <w:u w:val="single"/>
        </w:rPr>
        <w:t>Page</w:t>
      </w:r>
      <w:proofErr w:type="spellEnd"/>
      <w:r>
        <w:rPr>
          <w:rFonts w:ascii="Andalus" w:hAnsi="Andalus" w:cs="Andalus"/>
          <w:u w:val="single"/>
        </w:rPr>
        <w:t xml:space="preserve"> del</w:t>
      </w:r>
      <w:r w:rsidRPr="00E03495">
        <w:rPr>
          <w:rFonts w:ascii="Andalus" w:hAnsi="Andalus" w:cs="Andalus"/>
          <w:u w:val="single"/>
        </w:rPr>
        <w:t xml:space="preserve"> sito web istituzionale del Comune d Massa d’Albe alla sezione “FIDA PASCOLO”,</w:t>
      </w:r>
      <w:r>
        <w:rPr>
          <w:rFonts w:ascii="Andalus" w:hAnsi="Andalus" w:cs="Andalus"/>
          <w:u w:val="single"/>
        </w:rPr>
        <w:t xml:space="preserve"> all’indirizzo </w:t>
      </w:r>
      <w:r w:rsidRPr="00E03495">
        <w:rPr>
          <w:rFonts w:ascii="Andalus" w:hAnsi="Andalus" w:cs="Andalus"/>
          <w:u w:val="single"/>
        </w:rPr>
        <w:t xml:space="preserve"> </w:t>
      </w:r>
      <w:hyperlink r:id="rId7" w:history="1">
        <w:r w:rsidRPr="00E03495">
          <w:rPr>
            <w:rStyle w:val="Collegamentoipertestuale"/>
            <w:rFonts w:ascii="Andalus" w:hAnsi="Andalus" w:cs="Andalus"/>
          </w:rPr>
          <w:t>http://www.comune.massadalbe.aq.it/jsps/Fida_Pascolo.jsp</w:t>
        </w:r>
      </w:hyperlink>
      <w:r>
        <w:rPr>
          <w:rFonts w:ascii="Andalus" w:hAnsi="Andalus" w:cs="Andalus"/>
        </w:rPr>
        <w:t xml:space="preserve"> . </w:t>
      </w:r>
    </w:p>
    <w:p w:rsidR="00AD1D13" w:rsidRPr="00AD1D13" w:rsidRDefault="00AD1D13" w:rsidP="00AD1D13">
      <w:pPr>
        <w:spacing w:after="0" w:line="240" w:lineRule="auto"/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Nella stessa sezione possono essere consultati i “</w:t>
      </w:r>
      <w:r w:rsidRPr="00AD1D13">
        <w:rPr>
          <w:rFonts w:ascii="Andalus" w:hAnsi="Andalus" w:cs="Andalus"/>
          <w:i/>
        </w:rPr>
        <w:t>Vademecum”</w:t>
      </w:r>
      <w:r>
        <w:rPr>
          <w:rFonts w:ascii="Andalus" w:hAnsi="Andalus" w:cs="Andalus"/>
          <w:i/>
        </w:rPr>
        <w:t xml:space="preserve">  </w:t>
      </w:r>
      <w:r w:rsidRPr="00AD1D13">
        <w:rPr>
          <w:rFonts w:ascii="Andalus" w:hAnsi="Andalus" w:cs="Andalus"/>
        </w:rPr>
        <w:t>predisposti dalla ASL per le movimentazioni di bovini ed ovini.</w:t>
      </w:r>
      <w:r>
        <w:rPr>
          <w:rFonts w:ascii="Andalus" w:hAnsi="Andalus" w:cs="Andalus"/>
        </w:rPr>
        <w:t xml:space="preserve"> Inoltre può essere visionata la Cartografia di riferimento ai Codici Pascolo e la Nota Esp</w:t>
      </w:r>
      <w:r w:rsidR="00FB2541">
        <w:rPr>
          <w:rFonts w:ascii="Andalus" w:hAnsi="Andalus" w:cs="Andalus"/>
        </w:rPr>
        <w:t xml:space="preserve">licativa della </w:t>
      </w:r>
      <w:proofErr w:type="spellStart"/>
      <w:r w:rsidR="00FB2541">
        <w:rPr>
          <w:rFonts w:ascii="Andalus" w:hAnsi="Andalus" w:cs="Andalus"/>
        </w:rPr>
        <w:t>V.Inc.</w:t>
      </w:r>
      <w:r>
        <w:rPr>
          <w:rFonts w:ascii="Andalus" w:hAnsi="Andalus" w:cs="Andalus"/>
        </w:rPr>
        <w:t>A</w:t>
      </w:r>
      <w:proofErr w:type="spellEnd"/>
      <w:r w:rsidR="00FB2541">
        <w:rPr>
          <w:rFonts w:ascii="Andalus" w:hAnsi="Andalus" w:cs="Andalus"/>
        </w:rPr>
        <w:t xml:space="preserve"> per i carichi di bestiame ammissibili. </w:t>
      </w:r>
      <w:r>
        <w:rPr>
          <w:rFonts w:ascii="Andalus" w:hAnsi="Andalus" w:cs="Andalus"/>
        </w:rPr>
        <w:t xml:space="preserve"> </w:t>
      </w:r>
    </w:p>
    <w:p w:rsidR="004D2A81" w:rsidRPr="004D2A81" w:rsidRDefault="004D2A81" w:rsidP="00AD1D13">
      <w:pPr>
        <w:spacing w:after="0" w:line="240" w:lineRule="auto"/>
        <w:jc w:val="both"/>
        <w:rPr>
          <w:rFonts w:ascii="Andalus" w:hAnsi="Andalus" w:cs="Andalus"/>
          <w:b/>
        </w:rPr>
      </w:pPr>
      <w:r w:rsidRPr="004D2A81">
        <w:rPr>
          <w:rFonts w:ascii="Andalus" w:hAnsi="Andalus" w:cs="Andalus"/>
          <w:b/>
        </w:rPr>
        <w:t xml:space="preserve">La trasmissione al Comune  di ogni comunicazione deve avvenire </w:t>
      </w:r>
      <w:r w:rsidRPr="004D2A81">
        <w:rPr>
          <w:rFonts w:ascii="Andalus" w:hAnsi="Andalus" w:cs="Andalus"/>
          <w:b/>
          <w:u w:val="single"/>
        </w:rPr>
        <w:t>esclusivamente</w:t>
      </w:r>
      <w:r w:rsidRPr="004D2A81">
        <w:rPr>
          <w:rFonts w:ascii="Andalus" w:hAnsi="Andalus" w:cs="Andalus"/>
          <w:b/>
        </w:rPr>
        <w:t xml:space="preserve"> con Posta Elettronica Certificata (PEC) all’indirizzo </w:t>
      </w:r>
      <w:hyperlink r:id="rId8" w:history="1">
        <w:r w:rsidRPr="004D2A81">
          <w:rPr>
            <w:rStyle w:val="Collegamentoipertestuale"/>
            <w:rFonts w:ascii="Andalus" w:hAnsi="Andalus" w:cs="Andalus"/>
            <w:b/>
          </w:rPr>
          <w:t>polizialocale@pec.comune.massadalbe.aq.it</w:t>
        </w:r>
      </w:hyperlink>
      <w:r w:rsidRPr="004D2A81">
        <w:rPr>
          <w:rFonts w:ascii="Andalus" w:hAnsi="Andalus" w:cs="Andalus"/>
          <w:b/>
        </w:rPr>
        <w:t xml:space="preserve"> . In questo modo ogni documento verrà inserito digitalmente al Protocollo con l’in</w:t>
      </w:r>
      <w:r>
        <w:rPr>
          <w:rFonts w:ascii="Andalus" w:hAnsi="Andalus" w:cs="Andalus"/>
          <w:b/>
        </w:rPr>
        <w:t>vio automatico al mittente del n</w:t>
      </w:r>
      <w:r w:rsidRPr="004D2A81">
        <w:rPr>
          <w:rFonts w:ascii="Andalus" w:hAnsi="Andalus" w:cs="Andalus"/>
          <w:b/>
        </w:rPr>
        <w:t>umero  di registrazione</w:t>
      </w:r>
      <w:r>
        <w:rPr>
          <w:rFonts w:ascii="Andalus" w:hAnsi="Andalus" w:cs="Andalus"/>
          <w:b/>
        </w:rPr>
        <w:t>.</w:t>
      </w:r>
    </w:p>
    <w:p w:rsidR="00845277" w:rsidRPr="00AD1D13" w:rsidRDefault="004D2A81" w:rsidP="00AD1D13">
      <w:pPr>
        <w:jc w:val="both"/>
        <w:rPr>
          <w:rFonts w:ascii="Andalus" w:hAnsi="Andalus" w:cs="Andalus"/>
          <w:b/>
          <w:u w:val="single"/>
        </w:rPr>
      </w:pPr>
      <w:r w:rsidRPr="004D2A81">
        <w:rPr>
          <w:rFonts w:ascii="Andalus" w:hAnsi="Andalus" w:cs="Andalus"/>
          <w:b/>
          <w:u w:val="single"/>
        </w:rPr>
        <w:t>Si raccomanda di non inviare gli allegati in formato “immagine” , cioè utilizzando fotografie scattate ai documenti, ma esclusivamente in formato Word oppure PDF.</w:t>
      </w:r>
    </w:p>
    <w:p w:rsidR="00334031" w:rsidRDefault="00334031" w:rsidP="00B814B8">
      <w:pPr>
        <w:pStyle w:val="Paragrafoelenco"/>
        <w:numPr>
          <w:ilvl w:val="0"/>
          <w:numId w:val="16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Per i fini del Procedimento di Fida Pascolo, al presente avviso si allega:</w:t>
      </w:r>
    </w:p>
    <w:p w:rsidR="00334031" w:rsidRDefault="00334031" w:rsidP="00B814B8">
      <w:pPr>
        <w:pStyle w:val="Paragrafoelenco"/>
        <w:numPr>
          <w:ilvl w:val="0"/>
          <w:numId w:val="17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Modello di </w:t>
      </w:r>
      <w:proofErr w:type="spellStart"/>
      <w:r>
        <w:rPr>
          <w:rFonts w:ascii="Andalus" w:hAnsi="Andalus" w:cs="Andalus"/>
        </w:rPr>
        <w:t>Monticazione</w:t>
      </w:r>
      <w:proofErr w:type="spellEnd"/>
    </w:p>
    <w:p w:rsidR="00334031" w:rsidRDefault="00334031" w:rsidP="00B814B8">
      <w:pPr>
        <w:pStyle w:val="Paragrafoelenco"/>
        <w:numPr>
          <w:ilvl w:val="0"/>
          <w:numId w:val="17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Modello di </w:t>
      </w:r>
      <w:proofErr w:type="spellStart"/>
      <w:r>
        <w:rPr>
          <w:rFonts w:ascii="Andalus" w:hAnsi="Andalus" w:cs="Andalus"/>
        </w:rPr>
        <w:t>Demonticazione</w:t>
      </w:r>
      <w:proofErr w:type="spellEnd"/>
      <w:r>
        <w:rPr>
          <w:rFonts w:ascii="Andalus" w:hAnsi="Andalus" w:cs="Andalus"/>
        </w:rPr>
        <w:t xml:space="preserve"> </w:t>
      </w:r>
    </w:p>
    <w:p w:rsidR="00334031" w:rsidRDefault="00334031" w:rsidP="00B814B8">
      <w:pPr>
        <w:pStyle w:val="Paragrafoelenco"/>
        <w:numPr>
          <w:ilvl w:val="0"/>
          <w:numId w:val="17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Vademecum della ASL per le operazioni di movimentazione verso il pascolo- Bovini</w:t>
      </w:r>
    </w:p>
    <w:p w:rsidR="00334031" w:rsidRPr="006F7806" w:rsidRDefault="00334031" w:rsidP="00B814B8">
      <w:pPr>
        <w:pStyle w:val="Paragrafoelenco"/>
        <w:numPr>
          <w:ilvl w:val="0"/>
          <w:numId w:val="17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Vademecum della ASL per le operazioni di movimentazione verso il pascolo- Ovini</w:t>
      </w:r>
    </w:p>
    <w:p w:rsidR="00334031" w:rsidRDefault="00334031" w:rsidP="00B814B8">
      <w:pPr>
        <w:pStyle w:val="Paragrafoelenco"/>
        <w:numPr>
          <w:ilvl w:val="0"/>
          <w:numId w:val="17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>Cartografia delle Zone di Pascolo/Codici Pascolo</w:t>
      </w:r>
    </w:p>
    <w:p w:rsidR="00334031" w:rsidRDefault="00334031" w:rsidP="00B814B8">
      <w:pPr>
        <w:pStyle w:val="Paragrafoelenco"/>
        <w:numPr>
          <w:ilvl w:val="0"/>
          <w:numId w:val="17"/>
        </w:numPr>
        <w:jc w:val="both"/>
        <w:rPr>
          <w:rFonts w:ascii="Andalus" w:hAnsi="Andalus" w:cs="Andalus"/>
        </w:rPr>
      </w:pPr>
      <w:r>
        <w:rPr>
          <w:rFonts w:ascii="Andalus" w:hAnsi="Andalus" w:cs="Andalus"/>
        </w:rPr>
        <w:t xml:space="preserve">Relazione preliminare alla </w:t>
      </w:r>
      <w:proofErr w:type="spellStart"/>
      <w:r>
        <w:rPr>
          <w:rFonts w:ascii="Andalus" w:hAnsi="Andalus" w:cs="Andalus"/>
        </w:rPr>
        <w:t>V.Inc.A</w:t>
      </w:r>
      <w:proofErr w:type="spellEnd"/>
      <w:r>
        <w:rPr>
          <w:rFonts w:ascii="Andalus" w:hAnsi="Andalus" w:cs="Andalus"/>
        </w:rPr>
        <w:t>.</w:t>
      </w:r>
    </w:p>
    <w:p w:rsidR="00412E83" w:rsidRPr="00412E83" w:rsidRDefault="00412E83" w:rsidP="00B814B8">
      <w:pPr>
        <w:jc w:val="both"/>
        <w:rPr>
          <w:rFonts w:ascii="Andalus" w:hAnsi="Andalus" w:cs="Andalus"/>
        </w:rPr>
      </w:pPr>
    </w:p>
    <w:sectPr w:rsidR="00412E83" w:rsidRPr="00412E83" w:rsidSect="00642AA9">
      <w:headerReference w:type="default" r:id="rId9"/>
      <w:pgSz w:w="11906" w:h="16838"/>
      <w:pgMar w:top="2268" w:right="1134" w:bottom="567" w:left="1134" w:header="284" w:footer="0" w:gutter="0"/>
      <w:cols w:space="720"/>
      <w:formProt w:val="0"/>
      <w:docGrid w:linePitch="24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DD2" w:rsidRDefault="009D4DD2">
      <w:pPr>
        <w:spacing w:after="0" w:line="240" w:lineRule="auto"/>
      </w:pPr>
      <w:r>
        <w:separator/>
      </w:r>
    </w:p>
  </w:endnote>
  <w:endnote w:type="continuationSeparator" w:id="0">
    <w:p w:rsidR="009D4DD2" w:rsidRDefault="009D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DD2" w:rsidRDefault="009D4DD2">
      <w:pPr>
        <w:spacing w:after="0" w:line="240" w:lineRule="auto"/>
      </w:pPr>
      <w:r>
        <w:separator/>
      </w:r>
    </w:p>
  </w:footnote>
  <w:footnote w:type="continuationSeparator" w:id="0">
    <w:p w:rsidR="009D4DD2" w:rsidRDefault="009D4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8FF" w:rsidRDefault="00A71752">
    <w:pPr>
      <w:pStyle w:val="Rigadintestazione"/>
    </w:pPr>
    <w:r>
      <w:rPr>
        <w:noProof/>
        <w:lang w:eastAsia="it-IT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38100</wp:posOffset>
          </wp:positionV>
          <wp:extent cx="1080135" cy="1586230"/>
          <wp:effectExtent l="0" t="0" r="0" b="0"/>
          <wp:wrapSquare wrapText="largest"/>
          <wp:docPr id="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1586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0" distR="0" simplePos="0" relativeHeight="251656192" behindDoc="0" locked="0" layoutInCell="1" allowOverlap="1">
          <wp:simplePos x="0" y="0"/>
          <wp:positionH relativeFrom="column">
            <wp:posOffset>5101590</wp:posOffset>
          </wp:positionH>
          <wp:positionV relativeFrom="paragraph">
            <wp:posOffset>161925</wp:posOffset>
          </wp:positionV>
          <wp:extent cx="1018540" cy="1325880"/>
          <wp:effectExtent l="0" t="0" r="0" b="0"/>
          <wp:wrapSquare wrapText="largest"/>
          <wp:docPr id="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1325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338FF" w:rsidRDefault="00A71752">
    <w:pPr>
      <w:pStyle w:val="Predefinito"/>
      <w:jc w:val="center"/>
    </w:pPr>
    <w:r>
      <w:rPr>
        <w:b/>
        <w:bCs/>
        <w:sz w:val="40"/>
        <w:szCs w:val="40"/>
      </w:rPr>
      <w:t>COMUNE DI MASSA D’ALBE</w:t>
    </w:r>
  </w:p>
  <w:p w:rsidR="004338FF" w:rsidRDefault="00A71752">
    <w:pPr>
      <w:pStyle w:val="Predefinito"/>
      <w:jc w:val="center"/>
    </w:pPr>
    <w:r>
      <w:rPr>
        <w:b/>
        <w:bCs/>
        <w:sz w:val="32"/>
        <w:szCs w:val="32"/>
      </w:rPr>
      <w:t>Prov. Di L’AQUILA</w:t>
    </w:r>
  </w:p>
  <w:p w:rsidR="004338FF" w:rsidRDefault="00A71752">
    <w:pPr>
      <w:pStyle w:val="Predefinito"/>
      <w:jc w:val="center"/>
    </w:pPr>
    <w:r>
      <w:rPr>
        <w:b/>
        <w:bCs/>
        <w:sz w:val="32"/>
        <w:szCs w:val="32"/>
      </w:rPr>
      <w:t>C.A.P. 67050</w:t>
    </w:r>
  </w:p>
  <w:p w:rsidR="004338FF" w:rsidRPr="00FE6D83" w:rsidRDefault="00A71752">
    <w:pPr>
      <w:pStyle w:val="Predefinito"/>
      <w:tabs>
        <w:tab w:val="center" w:pos="4819"/>
        <w:tab w:val="right" w:pos="9638"/>
      </w:tabs>
      <w:spacing w:after="0" w:line="100" w:lineRule="atLeast"/>
      <w:jc w:val="center"/>
      <w:rPr>
        <w:lang w:val="en-US"/>
      </w:rPr>
    </w:pPr>
    <w:r w:rsidRPr="00FE6D83">
      <w:rPr>
        <w:rFonts w:eastAsia="Times New Roman" w:cs="Times New Roman"/>
        <w:b/>
        <w:sz w:val="20"/>
        <w:szCs w:val="20"/>
        <w:lang w:val="en-US" w:eastAsia="it-IT"/>
      </w:rPr>
      <w:t>Tel.  0863/519144</w:t>
    </w:r>
    <w:r w:rsidR="00B6306B" w:rsidRPr="00FE6D83">
      <w:rPr>
        <w:rFonts w:eastAsia="Times New Roman" w:cs="Times New Roman"/>
        <w:b/>
        <w:sz w:val="20"/>
        <w:szCs w:val="20"/>
        <w:lang w:val="en-US" w:eastAsia="it-IT"/>
      </w:rPr>
      <w:t xml:space="preserve"> -</w:t>
    </w:r>
    <w:r w:rsidRPr="00FE6D83">
      <w:rPr>
        <w:rFonts w:eastAsia="Times New Roman" w:cs="Times New Roman"/>
        <w:b/>
        <w:sz w:val="20"/>
        <w:szCs w:val="20"/>
        <w:lang w:val="en-US" w:eastAsia="it-IT"/>
      </w:rPr>
      <w:t xml:space="preserve"> Fax 0863/51</w:t>
    </w:r>
    <w:r w:rsidR="00B6306B" w:rsidRPr="00FE6D83">
      <w:rPr>
        <w:rFonts w:eastAsia="Times New Roman" w:cs="Times New Roman"/>
        <w:b/>
        <w:sz w:val="20"/>
        <w:szCs w:val="20"/>
        <w:lang w:val="en-US" w:eastAsia="it-IT"/>
      </w:rPr>
      <w:t xml:space="preserve">9439 </w:t>
    </w:r>
  </w:p>
  <w:p w:rsidR="00B6306B" w:rsidRPr="00FE6D83" w:rsidRDefault="00B6306B" w:rsidP="00B6306B">
    <w:pPr>
      <w:pStyle w:val="Predefinito"/>
      <w:tabs>
        <w:tab w:val="center" w:pos="4819"/>
        <w:tab w:val="left" w:pos="7740"/>
        <w:tab w:val="right" w:pos="9638"/>
      </w:tabs>
      <w:spacing w:after="0" w:line="100" w:lineRule="atLeast"/>
      <w:rPr>
        <w:rFonts w:eastAsia="Times New Roman" w:cs="Times New Roman"/>
        <w:b/>
        <w:bCs/>
        <w:sz w:val="20"/>
        <w:szCs w:val="20"/>
        <w:lang w:val="en-US" w:eastAsia="it-IT"/>
      </w:rPr>
    </w:pPr>
    <w:r w:rsidRPr="00FE6D83">
      <w:rPr>
        <w:rFonts w:eastAsia="Times New Roman" w:cs="Times New Roman"/>
        <w:b/>
        <w:bCs/>
        <w:sz w:val="20"/>
        <w:szCs w:val="20"/>
        <w:lang w:val="en-US" w:eastAsia="it-IT"/>
      </w:rPr>
      <w:tab/>
      <w:t xml:space="preserve">   info</w:t>
    </w:r>
    <w:r w:rsidR="00A71752" w:rsidRPr="00FE6D83">
      <w:rPr>
        <w:rFonts w:eastAsia="Times New Roman" w:cs="Times New Roman"/>
        <w:b/>
        <w:bCs/>
        <w:sz w:val="20"/>
        <w:szCs w:val="20"/>
        <w:lang w:val="en-US" w:eastAsia="it-IT"/>
      </w:rPr>
      <w:t xml:space="preserve">@comune.massadalbe.aq.it </w:t>
    </w:r>
  </w:p>
  <w:p w:rsidR="004338FF" w:rsidRPr="00FE6D83" w:rsidRDefault="00B6306B" w:rsidP="00B6306B">
    <w:pPr>
      <w:pStyle w:val="Predefinito"/>
      <w:tabs>
        <w:tab w:val="center" w:pos="4819"/>
        <w:tab w:val="left" w:pos="7740"/>
        <w:tab w:val="right" w:pos="9638"/>
      </w:tabs>
      <w:spacing w:after="0" w:line="100" w:lineRule="atLeast"/>
      <w:rPr>
        <w:lang w:val="en-US"/>
      </w:rPr>
    </w:pPr>
    <w:r w:rsidRPr="00FE6D83">
      <w:rPr>
        <w:rFonts w:eastAsia="Times New Roman" w:cs="Times New Roman"/>
        <w:b/>
        <w:bCs/>
        <w:sz w:val="20"/>
        <w:szCs w:val="20"/>
        <w:lang w:val="en-US" w:eastAsia="it-IT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5"/>
        </w:tabs>
        <w:ind w:left="1411" w:hanging="346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17"/>
        </w:tabs>
        <w:ind w:left="703" w:hanging="346"/>
      </w:pPr>
      <w:rPr>
        <w:rFonts w:ascii="Symbol" w:hAnsi="Symbol" w:cs="Symbol" w:hint="default"/>
        <w:sz w:val="20"/>
        <w:szCs w:val="20"/>
      </w:rPr>
    </w:lvl>
  </w:abstractNum>
  <w:abstractNum w:abstractNumId="2">
    <w:nsid w:val="0F1D10CE"/>
    <w:multiLevelType w:val="hybridMultilevel"/>
    <w:tmpl w:val="7BCA6438"/>
    <w:lvl w:ilvl="0" w:tplc="688E88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8711AE"/>
    <w:multiLevelType w:val="hybridMultilevel"/>
    <w:tmpl w:val="6138FE56"/>
    <w:lvl w:ilvl="0" w:tplc="381840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B67DBA"/>
    <w:multiLevelType w:val="hybridMultilevel"/>
    <w:tmpl w:val="B44E904E"/>
    <w:lvl w:ilvl="0" w:tplc="8618A7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73267"/>
    <w:multiLevelType w:val="hybridMultilevel"/>
    <w:tmpl w:val="44504766"/>
    <w:lvl w:ilvl="0" w:tplc="2768123E">
      <w:numFmt w:val="bullet"/>
      <w:lvlText w:val="-"/>
      <w:lvlJc w:val="left"/>
      <w:pPr>
        <w:ind w:left="720" w:hanging="360"/>
      </w:pPr>
      <w:rPr>
        <w:rFonts w:ascii="Andalus" w:eastAsiaTheme="minorEastAsia" w:hAnsi="Andalus" w:cs="Andalu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D1E0F"/>
    <w:multiLevelType w:val="hybridMultilevel"/>
    <w:tmpl w:val="C3CE5222"/>
    <w:lvl w:ilvl="0" w:tplc="8FA8A2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EB002C"/>
    <w:multiLevelType w:val="multilevel"/>
    <w:tmpl w:val="FE8A8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F810AA"/>
    <w:multiLevelType w:val="singleLevel"/>
    <w:tmpl w:val="F2C651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FCA0600"/>
    <w:multiLevelType w:val="hybridMultilevel"/>
    <w:tmpl w:val="590455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F4068B"/>
    <w:multiLevelType w:val="hybridMultilevel"/>
    <w:tmpl w:val="0B2A9B72"/>
    <w:lvl w:ilvl="0" w:tplc="613CAFA0">
      <w:start w:val="2"/>
      <w:numFmt w:val="bullet"/>
      <w:lvlText w:val="-"/>
      <w:lvlJc w:val="left"/>
      <w:pPr>
        <w:ind w:left="1080" w:hanging="360"/>
      </w:pPr>
      <w:rPr>
        <w:rFonts w:ascii="Andalus" w:eastAsiaTheme="minorHAnsi" w:hAnsi="Andalus" w:cs="Andalu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65B0EA1"/>
    <w:multiLevelType w:val="hybridMultilevel"/>
    <w:tmpl w:val="D334F8FE"/>
    <w:lvl w:ilvl="0" w:tplc="0410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67F912A3"/>
    <w:multiLevelType w:val="hybridMultilevel"/>
    <w:tmpl w:val="C630B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926190"/>
    <w:multiLevelType w:val="hybridMultilevel"/>
    <w:tmpl w:val="1630A8EC"/>
    <w:lvl w:ilvl="0" w:tplc="A8A678C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87D8A"/>
    <w:multiLevelType w:val="hybridMultilevel"/>
    <w:tmpl w:val="EEA60256"/>
    <w:lvl w:ilvl="0" w:tplc="65248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959FF"/>
    <w:multiLevelType w:val="hybridMultilevel"/>
    <w:tmpl w:val="C3DA30FE"/>
    <w:lvl w:ilvl="0" w:tplc="613484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1709AA"/>
    <w:multiLevelType w:val="hybridMultilevel"/>
    <w:tmpl w:val="EEA6E58C"/>
    <w:lvl w:ilvl="0" w:tplc="2B6EA3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1"/>
  </w:num>
  <w:num w:numId="5">
    <w:abstractNumId w:val="0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  <w:num w:numId="11">
    <w:abstractNumId w:val="13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"/>
  </w:num>
  <w:num w:numId="16">
    <w:abstractNumId w:val="9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38FF"/>
    <w:rsid w:val="00033F3F"/>
    <w:rsid w:val="00043F34"/>
    <w:rsid w:val="0008607F"/>
    <w:rsid w:val="000E6CB1"/>
    <w:rsid w:val="001009F9"/>
    <w:rsid w:val="00192DA7"/>
    <w:rsid w:val="001C3D25"/>
    <w:rsid w:val="001C600D"/>
    <w:rsid w:val="001E782A"/>
    <w:rsid w:val="0020150A"/>
    <w:rsid w:val="00205685"/>
    <w:rsid w:val="00224FA0"/>
    <w:rsid w:val="00231D90"/>
    <w:rsid w:val="00264A9C"/>
    <w:rsid w:val="00296FDE"/>
    <w:rsid w:val="002B6E47"/>
    <w:rsid w:val="002E3BF5"/>
    <w:rsid w:val="00334031"/>
    <w:rsid w:val="00355646"/>
    <w:rsid w:val="00372B9A"/>
    <w:rsid w:val="003A7DEE"/>
    <w:rsid w:val="003B1646"/>
    <w:rsid w:val="003C604E"/>
    <w:rsid w:val="003E6941"/>
    <w:rsid w:val="003F232D"/>
    <w:rsid w:val="004020EF"/>
    <w:rsid w:val="004062AD"/>
    <w:rsid w:val="00412E83"/>
    <w:rsid w:val="004338FF"/>
    <w:rsid w:val="004517D8"/>
    <w:rsid w:val="00466F71"/>
    <w:rsid w:val="00474F82"/>
    <w:rsid w:val="004D2A81"/>
    <w:rsid w:val="004E6347"/>
    <w:rsid w:val="005076C6"/>
    <w:rsid w:val="0059713D"/>
    <w:rsid w:val="005A6A77"/>
    <w:rsid w:val="005B515E"/>
    <w:rsid w:val="005F0A31"/>
    <w:rsid w:val="00642AA9"/>
    <w:rsid w:val="00647AEA"/>
    <w:rsid w:val="0066371F"/>
    <w:rsid w:val="00690023"/>
    <w:rsid w:val="006F7806"/>
    <w:rsid w:val="0071110A"/>
    <w:rsid w:val="007465E0"/>
    <w:rsid w:val="00807F07"/>
    <w:rsid w:val="00841898"/>
    <w:rsid w:val="008438EA"/>
    <w:rsid w:val="00845277"/>
    <w:rsid w:val="00881754"/>
    <w:rsid w:val="008D7E4D"/>
    <w:rsid w:val="00906FD7"/>
    <w:rsid w:val="00996BFB"/>
    <w:rsid w:val="009D30D8"/>
    <w:rsid w:val="009D4DD2"/>
    <w:rsid w:val="009E0525"/>
    <w:rsid w:val="009F784E"/>
    <w:rsid w:val="00A71752"/>
    <w:rsid w:val="00AD1D13"/>
    <w:rsid w:val="00B6306B"/>
    <w:rsid w:val="00B77FA2"/>
    <w:rsid w:val="00B814B8"/>
    <w:rsid w:val="00BE2751"/>
    <w:rsid w:val="00C347AC"/>
    <w:rsid w:val="00C54B69"/>
    <w:rsid w:val="00C86822"/>
    <w:rsid w:val="00C936E2"/>
    <w:rsid w:val="00D47614"/>
    <w:rsid w:val="00D55BD6"/>
    <w:rsid w:val="00D914D3"/>
    <w:rsid w:val="00DB449E"/>
    <w:rsid w:val="00DC76CD"/>
    <w:rsid w:val="00DD73EC"/>
    <w:rsid w:val="00DE00F8"/>
    <w:rsid w:val="00E03495"/>
    <w:rsid w:val="00E05C70"/>
    <w:rsid w:val="00E71C86"/>
    <w:rsid w:val="00EA7C9F"/>
    <w:rsid w:val="00EB138F"/>
    <w:rsid w:val="00EF1B04"/>
    <w:rsid w:val="00F470E4"/>
    <w:rsid w:val="00F64B1D"/>
    <w:rsid w:val="00F73CFB"/>
    <w:rsid w:val="00FB2541"/>
    <w:rsid w:val="00FE6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0A31"/>
  </w:style>
  <w:style w:type="paragraph" w:styleId="Titolo1">
    <w:name w:val="heading 1"/>
    <w:basedOn w:val="Normale"/>
    <w:next w:val="Normale"/>
    <w:link w:val="Titolo1Carattere"/>
    <w:qFormat/>
    <w:rsid w:val="009E052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redefinito">
    <w:name w:val="Predefinito"/>
    <w:rsid w:val="005F0A31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CollegamentoInternet">
    <w:name w:val="Collegamento Internet"/>
    <w:rsid w:val="005F0A31"/>
    <w:rPr>
      <w:color w:val="000080"/>
      <w:u w:val="single"/>
      <w:lang w:val="it-IT" w:eastAsia="it-IT" w:bidi="it-IT"/>
    </w:rPr>
  </w:style>
  <w:style w:type="paragraph" w:styleId="Intestazione">
    <w:name w:val="header"/>
    <w:basedOn w:val="Predefinito"/>
    <w:next w:val="Corpodeltesto"/>
    <w:rsid w:val="005F0A3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deltesto">
    <w:name w:val="Body Text"/>
    <w:basedOn w:val="Predefinito"/>
    <w:rsid w:val="005F0A31"/>
    <w:pPr>
      <w:spacing w:after="120"/>
    </w:pPr>
  </w:style>
  <w:style w:type="paragraph" w:styleId="Elenco">
    <w:name w:val="List"/>
    <w:basedOn w:val="Corpodeltesto"/>
    <w:rsid w:val="005F0A31"/>
  </w:style>
  <w:style w:type="paragraph" w:styleId="Didascalia">
    <w:name w:val="caption"/>
    <w:basedOn w:val="Predefinito"/>
    <w:rsid w:val="005F0A31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Predefinito"/>
    <w:rsid w:val="005F0A31"/>
    <w:pPr>
      <w:suppressLineNumbers/>
    </w:pPr>
  </w:style>
  <w:style w:type="paragraph" w:customStyle="1" w:styleId="Rigadintestazione">
    <w:name w:val="Riga d'intestazione"/>
    <w:basedOn w:val="Predefinito"/>
    <w:rsid w:val="005F0A31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B630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306B"/>
  </w:style>
  <w:style w:type="paragraph" w:styleId="Paragrafoelenco">
    <w:name w:val="List Paragraph"/>
    <w:basedOn w:val="Normale"/>
    <w:uiPriority w:val="1"/>
    <w:qFormat/>
    <w:rsid w:val="00192DA7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66371F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6371F"/>
  </w:style>
  <w:style w:type="character" w:customStyle="1" w:styleId="Titolo1Carattere">
    <w:name w:val="Titolo 1 Carattere"/>
    <w:basedOn w:val="Carpredefinitoparagrafo"/>
    <w:link w:val="Titolo1"/>
    <w:rsid w:val="009E0525"/>
    <w:rPr>
      <w:rFonts w:ascii="Times New Roman" w:eastAsia="Times New Roman" w:hAnsi="Times New Roman" w:cs="Times New Roman"/>
      <w:sz w:val="24"/>
      <w:szCs w:val="20"/>
    </w:rPr>
  </w:style>
  <w:style w:type="paragraph" w:styleId="NormaleWeb">
    <w:name w:val="Normal (Web)"/>
    <w:basedOn w:val="Normale"/>
    <w:uiPriority w:val="99"/>
    <w:unhideWhenUsed/>
    <w:rsid w:val="009E0525"/>
    <w:pPr>
      <w:spacing w:before="100" w:beforeAutospacing="1"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e"/>
    <w:uiPriority w:val="99"/>
    <w:semiHidden/>
    <w:rsid w:val="009E0525"/>
    <w:pPr>
      <w:spacing w:before="100" w:beforeAutospacing="1" w:after="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COMMA">
    <w:name w:val="COMMA"/>
    <w:rsid w:val="00372B9A"/>
    <w:pPr>
      <w:widowControl w:val="0"/>
      <w:spacing w:after="0" w:line="240" w:lineRule="auto"/>
      <w:ind w:left="227" w:hanging="227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72B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16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1646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E6D8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zialocale@pec.comune.massadalbe.aq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mune.massadalbe.aq.it/jsps/Fida_Pascolo.j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6797</TotalTime>
  <Pages>2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Pasqualina Pezza</dc:creator>
  <cp:lastModifiedBy>I.DAMORE</cp:lastModifiedBy>
  <cp:revision>14</cp:revision>
  <cp:lastPrinted>2023-04-14T06:18:00Z</cp:lastPrinted>
  <dcterms:created xsi:type="dcterms:W3CDTF">2023-04-13T13:46:00Z</dcterms:created>
  <dcterms:modified xsi:type="dcterms:W3CDTF">2023-05-02T10:19:00Z</dcterms:modified>
</cp:coreProperties>
</file>